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59669"/>
          <w:sz w:val="28"/>
        </w:rPr>
        <w:t>Salary Slip Format - Blank Template</w:t>
      </w:r>
    </w:p>
    <w:p>
      <w:pPr>
        <w:jc w:val="center"/>
      </w:pPr>
      <w:r>
        <w:rPr>
          <w:b/>
          <w:color w:val="0B2D4F"/>
          <w:sz w:val="40"/>
        </w:rPr>
        <w:t>SALARY SLIP</w:t>
      </w:r>
    </w:p>
    <w:p>
      <w:pPr>
        <w:jc w:val="center"/>
      </w:pPr>
      <w:r>
        <w:rPr>
          <w:b/>
          <w:sz w:val="26"/>
        </w:rPr>
        <w:t>Employer / Establishment Name</w:t>
      </w:r>
    </w:p>
    <w:p>
      <w:pPr>
        <w:jc w:val="center"/>
      </w:pPr>
      <w:r>
        <w:rPr>
          <w:sz w:val="20"/>
        </w:rPr>
        <w:t>Address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Employee Name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Employee ID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Pay Period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Designation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Department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Pay Date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UAN (if applicable)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Bank A/c (masked)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Days Worked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EARNINGS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AMOUNT (Rs.)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DEDUCTIONS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AMOUNT (Rs.)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Basic Salary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Provident Fund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HRA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ESI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Special Allowance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Professional Tax / Other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Other Allowance / Incentive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Income Tax / TDS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Gross Salary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/>
                <w:color w:val="1F2937"/>
                <w:sz w:val="18"/>
              </w:rPr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Total Deductions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/>
                <w:color w:val="1F2937"/>
                <w:sz w:val="18"/>
              </w:rPr>
            </w:r>
          </w:p>
        </w:tc>
      </w:tr>
      <w:tr>
        <w:tc>
          <w:tcPr>
            <w:tcW w:type="dxa" w:w="7992"/>
            <w:gridSpan w:val="3"/>
            <w:vAlign w:val="center"/>
            <w:shd w:fill="E8F4FF"/>
            <w:shd w:fill="E8F4FF"/>
            <w:shd w:fill="E8F4FF"/>
          </w:tcPr>
          <w:p>
            <w:r/>
            <w:r>
              <w:rPr>
                <w:b/>
                <w:color w:val="0B2D4F"/>
                <w:sz w:val="22"/>
              </w:rPr>
              <w:t>NET PAY</w:t>
            </w:r>
          </w:p>
        </w:tc>
        <w:tc>
          <w:tcPr>
            <w:tcW w:type="dxa" w:w="2664"/>
            <w:vAlign w:val="center"/>
            <w:shd w:fill="E8F4FF"/>
          </w:tcPr>
          <w:p>
            <w:pPr>
              <w:jc w:val="right"/>
            </w:pPr>
            <w:r/>
            <w:r>
              <w:rPr>
                <w:b/>
                <w:color w:val="0B2D4F"/>
                <w:sz w:val="22"/>
              </w:rPr>
            </w:r>
          </w:p>
        </w:tc>
      </w:tr>
    </w:tbl>
    <w:p>
      <w:r>
        <w:rPr>
          <w:b/>
        </w:rPr>
        <w:t xml:space="preserve">Net pay in words: </w:t>
      </w:r>
      <w:r>
        <w:t>____________________________________________</w:t>
      </w:r>
    </w:p>
    <w:p>
      <w:r>
        <w:rPr>
          <w:b/>
        </w:rPr>
        <w:t xml:space="preserve">Note: </w:t>
      </w:r>
      <w:r>
        <w:rPr>
          <w:i/>
          <w:color w:val="64748B"/>
          <w:sz w:val="16"/>
        </w:rPr>
        <w:t>Use only fields and deductions that apply to your payroll. Verify statutory treatment with your payroll/accounting professional.</w:t>
      </w:r>
    </w:p>
    <w:p>
      <w:pPr>
        <w:jc w:val="right"/>
      </w:pPr>
      <w:r>
        <w:rPr>
          <w:sz w:val="18"/>
        </w:rPr>
        <w:t>Employer / Pay-in-charge signature</w:t>
      </w:r>
    </w:p>
    <w:p>
      <w:r>
        <w:br w:type="page"/>
      </w:r>
    </w:p>
    <w:p>
      <w:pPr>
        <w:jc w:val="center"/>
      </w:pPr>
      <w:r>
        <w:rPr>
          <w:b/>
          <w:color w:val="059669"/>
          <w:sz w:val="28"/>
        </w:rPr>
        <w:t>Salary Slip Format - Filled Indian Example</w:t>
      </w:r>
    </w:p>
    <w:p>
      <w:pPr>
        <w:jc w:val="center"/>
      </w:pPr>
      <w:r>
        <w:rPr>
          <w:b/>
          <w:color w:val="0B2D4F"/>
          <w:sz w:val="40"/>
        </w:rPr>
        <w:t>SALARY SLIP</w:t>
      </w:r>
    </w:p>
    <w:p>
      <w:pPr>
        <w:jc w:val="center"/>
      </w:pPr>
      <w:r>
        <w:rPr>
          <w:b/>
          <w:sz w:val="26"/>
        </w:rPr>
        <w:t>ABC Private Limited</w:t>
      </w:r>
    </w:p>
    <w:p>
      <w:pPr>
        <w:jc w:val="center"/>
      </w:pPr>
      <w:r>
        <w:rPr>
          <w:sz w:val="20"/>
        </w:rPr>
        <w:t>123 Business Park, New Delhi - 110001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Employee Name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Rohit Sharma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Employee ID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EMP001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Pay Period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September 2026</w:t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Designation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Executive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Department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Marketing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Pay Date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30 Sep 2026</w:t>
            </w:r>
          </w:p>
        </w:tc>
      </w:tr>
      <w:tr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UAN (if applicable)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1000XXXXXX01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Bank A/c (masked)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XXXX4321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Days Worked</w:t>
            </w:r>
          </w:p>
        </w:tc>
        <w:tc>
          <w:tcPr>
            <w:tcW w:type="dxa" w:w="1776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30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EARNINGS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AMOUNT (Rs.)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DEDUCTIONS</w:t>
            </w:r>
          </w:p>
        </w:tc>
        <w:tc>
          <w:tcPr>
            <w:tcW w:type="dxa" w:w="2664"/>
            <w:vAlign w:val="center"/>
            <w:shd w:fill="DDF4EA"/>
          </w:tcPr>
          <w:p>
            <w:pPr>
              <w:jc w:val="center"/>
            </w:pPr>
            <w:r/>
            <w:r>
              <w:rPr>
                <w:b/>
                <w:color w:val="065F46"/>
                <w:sz w:val="20"/>
              </w:rPr>
              <w:t>AMOUNT (Rs.)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Basic Salary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30,000</w:t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Provident Fund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1,800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HRA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15,000</w:t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ESI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0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Special Allowance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5,000</w:t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Professional Tax / Other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200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Other Allowance / Incentive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2,000</w:t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 w:val="0"/>
                <w:color w:val="1F2937"/>
                <w:sz w:val="18"/>
              </w:rPr>
              <w:t>Income Tax / TDS (if applicable)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 w:val="0"/>
                <w:color w:val="1F2937"/>
                <w:sz w:val="18"/>
              </w:rPr>
              <w:t>3,000</w:t>
            </w:r>
          </w:p>
        </w:tc>
      </w:tr>
      <w:tr>
        <w:tc>
          <w:tcPr>
            <w:tcW w:type="dxa" w:w="2664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Gross Salary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/>
                <w:color w:val="1F2937"/>
                <w:sz w:val="18"/>
              </w:rPr>
              <w:t>52,000</w:t>
            </w:r>
          </w:p>
        </w:tc>
        <w:tc>
          <w:tcPr>
            <w:tcW w:type="dxa" w:w="2664"/>
            <w:vAlign w:val="center"/>
          </w:tcPr>
          <w:p>
            <w:r/>
            <w:r>
              <w:rPr>
                <w:b/>
                <w:color w:val="1F2937"/>
                <w:sz w:val="18"/>
              </w:rPr>
              <w:t>Total Deductions</w:t>
            </w:r>
          </w:p>
        </w:tc>
        <w:tc>
          <w:tcPr>
            <w:tcW w:type="dxa" w:w="2664"/>
            <w:vAlign w:val="center"/>
          </w:tcPr>
          <w:p>
            <w:pPr>
              <w:jc w:val="right"/>
            </w:pPr>
            <w:r/>
            <w:r>
              <w:rPr>
                <w:b/>
                <w:color w:val="1F2937"/>
                <w:sz w:val="18"/>
              </w:rPr>
              <w:t>5,000</w:t>
            </w:r>
          </w:p>
        </w:tc>
      </w:tr>
      <w:tr>
        <w:tc>
          <w:tcPr>
            <w:tcW w:type="dxa" w:w="7992"/>
            <w:gridSpan w:val="3"/>
            <w:vAlign w:val="center"/>
            <w:shd w:fill="E8F4FF"/>
            <w:shd w:fill="E8F4FF"/>
            <w:shd w:fill="E8F4FF"/>
          </w:tcPr>
          <w:p>
            <w:r/>
            <w:r>
              <w:rPr>
                <w:b/>
                <w:color w:val="0B2D4F"/>
                <w:sz w:val="22"/>
              </w:rPr>
              <w:t>NET PAY</w:t>
            </w:r>
          </w:p>
        </w:tc>
        <w:tc>
          <w:tcPr>
            <w:tcW w:type="dxa" w:w="2664"/>
            <w:vAlign w:val="center"/>
            <w:shd w:fill="E8F4FF"/>
          </w:tcPr>
          <w:p>
            <w:pPr>
              <w:jc w:val="right"/>
            </w:pPr>
            <w:r/>
            <w:r>
              <w:rPr>
                <w:b/>
                <w:color w:val="0B2D4F"/>
                <w:sz w:val="22"/>
              </w:rPr>
              <w:t>47,000</w:t>
            </w:r>
          </w:p>
        </w:tc>
      </w:tr>
    </w:tbl>
    <w:p>
      <w:r>
        <w:rPr>
          <w:b/>
        </w:rPr>
        <w:t xml:space="preserve">Net pay in words: </w:t>
      </w:r>
      <w:r>
        <w:t>Rupees forty-seven thousand only</w:t>
      </w:r>
    </w:p>
    <w:p>
      <w:r>
        <w:rPr>
          <w:b/>
        </w:rPr>
        <w:t xml:space="preserve">Note: </w:t>
      </w:r>
      <w:r>
        <w:rPr>
          <w:i/>
          <w:color w:val="64748B"/>
          <w:sz w:val="16"/>
        </w:rPr>
        <w:t>Use only fields and deductions that apply to your payroll. Verify statutory treatment with your payroll/accounting professional.</w:t>
      </w:r>
    </w:p>
    <w:p>
      <w:pPr>
        <w:jc w:val="right"/>
      </w:pPr>
      <w:r>
        <w:rPr>
          <w:sz w:val="18"/>
        </w:rPr>
        <w:t>Employer / Pay-in-charge signature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ScaleSaathi - Free salary slip template for educational and business-use adaptation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